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5B" w:rsidRPr="00016975" w:rsidRDefault="00016975" w:rsidP="00016975">
      <w:pPr>
        <w:jc w:val="center"/>
        <w:rPr>
          <w:b/>
          <w:bCs/>
          <w:sz w:val="24"/>
          <w:szCs w:val="32"/>
        </w:rPr>
      </w:pPr>
      <w:r w:rsidRPr="00016975">
        <w:rPr>
          <w:b/>
          <w:bCs/>
          <w:sz w:val="24"/>
          <w:szCs w:val="32"/>
        </w:rPr>
        <w:t>POSTUP PRO OBJEDNÁNÍ  TEPLÁKOVÉ SOUPRAVY 2019</w:t>
      </w:r>
    </w:p>
    <w:p w:rsidR="00A71A5B" w:rsidRDefault="00A71A5B"/>
    <w:p w:rsidR="00A71A5B" w:rsidRPr="00CC6637" w:rsidRDefault="00A71A5B">
      <w:pPr>
        <w:rPr>
          <w:u w:val="single"/>
        </w:rPr>
      </w:pPr>
      <w:r w:rsidRPr="00CC6637">
        <w:rPr>
          <w:u w:val="single"/>
        </w:rPr>
        <w:t xml:space="preserve">Jak objednat: </w:t>
      </w:r>
    </w:p>
    <w:p w:rsidR="00B919C6" w:rsidRDefault="00016975">
      <w:r>
        <w:t>V</w:t>
      </w:r>
      <w:r w:rsidR="00A71A5B">
        <w:t>yplnit</w:t>
      </w:r>
      <w:r>
        <w:t xml:space="preserve"> formulář</w:t>
      </w:r>
      <w:r w:rsidR="00A71A5B">
        <w:t xml:space="preserve"> a zaslat na email </w:t>
      </w:r>
      <w:hyperlink r:id="rId8" w:history="1">
        <w:r w:rsidR="00A71A5B" w:rsidRPr="003441B7">
          <w:rPr>
            <w:rStyle w:val="Hypertextovodkaz"/>
          </w:rPr>
          <w:t>treneri@tjf-cechie-cejetice.cz</w:t>
        </w:r>
      </w:hyperlink>
      <w:r w:rsidR="00A71A5B">
        <w:t xml:space="preserve"> </w:t>
      </w:r>
      <w:r w:rsidR="00C56945">
        <w:t xml:space="preserve"> do </w:t>
      </w:r>
      <w:r w:rsidR="00C56945" w:rsidRPr="00CC6637">
        <w:rPr>
          <w:b/>
          <w:bCs/>
        </w:rPr>
        <w:t>31.1</w:t>
      </w:r>
      <w:r w:rsidR="00BB5768">
        <w:rPr>
          <w:b/>
          <w:bCs/>
        </w:rPr>
        <w:t>0</w:t>
      </w:r>
      <w:r w:rsidR="00C56945" w:rsidRPr="00CC6637">
        <w:rPr>
          <w:b/>
          <w:bCs/>
        </w:rPr>
        <w:t>.2019</w:t>
      </w:r>
      <w:r w:rsidR="00F21F3B">
        <w:t xml:space="preserve"> poté bude zaslána výrobci k nacenění. O finální ceně budete informováni do </w:t>
      </w:r>
      <w:r w:rsidR="00BB5768">
        <w:rPr>
          <w:b/>
          <w:bCs/>
        </w:rPr>
        <w:t>15</w:t>
      </w:r>
      <w:r w:rsidR="00F21F3B" w:rsidRPr="00CC6637">
        <w:rPr>
          <w:b/>
          <w:bCs/>
        </w:rPr>
        <w:t>.1</w:t>
      </w:r>
      <w:r w:rsidR="00BB5768">
        <w:rPr>
          <w:b/>
          <w:bCs/>
        </w:rPr>
        <w:t>0</w:t>
      </w:r>
      <w:r w:rsidR="00F21F3B" w:rsidRPr="00CC6637">
        <w:rPr>
          <w:b/>
          <w:bCs/>
        </w:rPr>
        <w:t>.2019</w:t>
      </w:r>
      <w:r w:rsidR="00F21F3B">
        <w:t xml:space="preserve">. </w:t>
      </w:r>
      <w:r w:rsidR="00C56945">
        <w:t xml:space="preserve"> </w:t>
      </w:r>
      <w:r w:rsidR="00F21F3B">
        <w:t>O</w:t>
      </w:r>
      <w:r w:rsidR="00A71A5B">
        <w:t xml:space="preserve">bjednávka se bude brát jako závazná po zaplacení na účet  </w:t>
      </w:r>
      <w:r w:rsidR="00A71A5B" w:rsidRPr="00CC6637">
        <w:rPr>
          <w:b/>
          <w:bCs/>
        </w:rPr>
        <w:t>115-5883200227/100</w:t>
      </w:r>
      <w:r w:rsidR="00A71A5B">
        <w:t xml:space="preserve"> </w:t>
      </w:r>
      <w:r w:rsidR="00F21F3B">
        <w:t>(</w:t>
      </w:r>
      <w:r w:rsidR="00A71A5B">
        <w:t>do zprávy pro příjemce „ jméno hráče/tepláková souprav“</w:t>
      </w:r>
      <w:r w:rsidR="00F21F3B">
        <w:t xml:space="preserve">) a to do </w:t>
      </w:r>
      <w:r w:rsidR="00BB5768">
        <w:rPr>
          <w:b/>
          <w:bCs/>
        </w:rPr>
        <w:t>30</w:t>
      </w:r>
      <w:r w:rsidR="00F21F3B" w:rsidRPr="00CC6637">
        <w:rPr>
          <w:b/>
          <w:bCs/>
        </w:rPr>
        <w:t>.</w:t>
      </w:r>
      <w:r w:rsidR="00BB5768">
        <w:rPr>
          <w:b/>
          <w:bCs/>
        </w:rPr>
        <w:t>10</w:t>
      </w:r>
      <w:r w:rsidR="00F21F3B" w:rsidRPr="00CC6637">
        <w:rPr>
          <w:b/>
          <w:bCs/>
        </w:rPr>
        <w:t>.201</w:t>
      </w:r>
      <w:r w:rsidR="00BB5768">
        <w:rPr>
          <w:b/>
          <w:bCs/>
        </w:rPr>
        <w:t>9</w:t>
      </w:r>
    </w:p>
    <w:p w:rsidR="00A71A5B" w:rsidRDefault="00A71A5B">
      <w:r>
        <w:t xml:space="preserve"> (ve výjimečných případech možné poslat i později, ale musí být předem telefonicky domluveno)</w:t>
      </w:r>
    </w:p>
    <w:p w:rsidR="00A71A5B" w:rsidRDefault="00A71A5B">
      <w:r>
        <w:t xml:space="preserve">Cena: viz. objednávkový formulář. Cena je </w:t>
      </w:r>
      <w:r w:rsidR="00CC6637">
        <w:t xml:space="preserve">pouze </w:t>
      </w:r>
      <w:r>
        <w:t>orientační</w:t>
      </w:r>
      <w:r w:rsidR="00CC6637">
        <w:t>,</w:t>
      </w:r>
      <w:r>
        <w:t xml:space="preserve"> </w:t>
      </w:r>
      <w:r w:rsidR="00F21F3B">
        <w:t>protože neobsahuje cenu potisků</w:t>
      </w:r>
      <w:r>
        <w:t>. Ceny na e-shopu neberte v potaz.</w:t>
      </w:r>
    </w:p>
    <w:p w:rsidR="00A71A5B" w:rsidRPr="00016975" w:rsidRDefault="00A71A5B">
      <w:pPr>
        <w:rPr>
          <w:u w:val="single"/>
        </w:rPr>
      </w:pPr>
      <w:r w:rsidRPr="00016975">
        <w:rPr>
          <w:u w:val="single"/>
        </w:rPr>
        <w:t>Velikost:</w:t>
      </w:r>
    </w:p>
    <w:p w:rsidR="00A71A5B" w:rsidRPr="00BB5768" w:rsidRDefault="00A71A5B" w:rsidP="00BB5768">
      <w:pPr>
        <w:rPr>
          <w:b/>
          <w:bCs/>
        </w:rPr>
      </w:pPr>
      <w:r>
        <w:t xml:space="preserve">Na stránkách </w:t>
      </w:r>
      <w:hyperlink r:id="rId9" w:history="1">
        <w:r w:rsidRPr="003441B7">
          <w:rPr>
            <w:rStyle w:val="Hypertextovodkaz"/>
          </w:rPr>
          <w:t>http://www.jako-sport.cz/</w:t>
        </w:r>
      </w:hyperlink>
      <w:r>
        <w:t xml:space="preserve"> zadejte do vyhledávání kód viz objednávkový formulář a zkontrolujte dostupnost</w:t>
      </w:r>
      <w:r w:rsidR="00CC6637">
        <w:t xml:space="preserve"> velikostí</w:t>
      </w:r>
      <w:r w:rsidR="00C56945">
        <w:t>.  Ve spodní části WEB stránek lze nalézt tabulku</w:t>
      </w:r>
      <w:r w:rsidR="00CC6637">
        <w:t xml:space="preserve"> s velikostmi</w:t>
      </w:r>
      <w:r w:rsidR="00C56945">
        <w:t xml:space="preserve"> , ale lepší bude kontaktovat někoho</w:t>
      </w:r>
      <w:r w:rsidR="00016975">
        <w:t>,</w:t>
      </w:r>
      <w:r w:rsidR="00C56945">
        <w:t xml:space="preserve"> kdo již soupravu má a požádat o vyzkoušení.</w:t>
      </w:r>
    </w:p>
    <w:p w:rsidR="00A71A5B" w:rsidRPr="00BB5768" w:rsidRDefault="00BB5768" w:rsidP="00BB5768">
      <w:pPr>
        <w:jc w:val="center"/>
        <w:rPr>
          <w:b/>
          <w:bCs/>
        </w:rPr>
      </w:pPr>
      <w:r w:rsidRPr="00BB5768">
        <w:rPr>
          <w:b/>
          <w:bCs/>
        </w:rPr>
        <w:t>!!!Důležité!!!</w:t>
      </w:r>
    </w:p>
    <w:p w:rsidR="00BB5768" w:rsidRPr="00BB5768" w:rsidRDefault="00BB5768" w:rsidP="00BB5768">
      <w:pPr>
        <w:jc w:val="center"/>
        <w:rPr>
          <w:b/>
          <w:bCs/>
        </w:rPr>
      </w:pPr>
      <w:r w:rsidRPr="00BB5768">
        <w:rPr>
          <w:b/>
          <w:bCs/>
        </w:rPr>
        <w:t>Dostupnost velikosti si ověřte na výše uvedeném webu, některé velikosti se nevyrábějí</w:t>
      </w:r>
      <w:r>
        <w:rPr>
          <w:b/>
          <w:bCs/>
        </w:rPr>
        <w:t>.</w:t>
      </w:r>
    </w:p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p w:rsidR="00C56945" w:rsidRDefault="00C56945"/>
    <w:tbl>
      <w:tblPr>
        <w:tblStyle w:val="Mkatabulky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1129"/>
        <w:gridCol w:w="1212"/>
        <w:gridCol w:w="1129"/>
        <w:gridCol w:w="3191"/>
        <w:gridCol w:w="927"/>
        <w:gridCol w:w="1654"/>
      </w:tblGrid>
      <w:tr w:rsidR="00CC6637" w:rsidTr="00CC6637">
        <w:trPr>
          <w:trHeight w:val="763"/>
        </w:trPr>
        <w:tc>
          <w:tcPr>
            <w:tcW w:w="1133" w:type="dxa"/>
          </w:tcPr>
          <w:p w:rsidR="00F21F3B" w:rsidRPr="00CC6637" w:rsidRDefault="00F21F3B" w:rsidP="00CC6637">
            <w:pPr>
              <w:jc w:val="center"/>
              <w:rPr>
                <w:b/>
                <w:bCs/>
              </w:rPr>
            </w:pPr>
            <w:r w:rsidRPr="00CC6637">
              <w:rPr>
                <w:b/>
                <w:bCs/>
              </w:rPr>
              <w:t>Kód výrobku</w:t>
            </w:r>
          </w:p>
        </w:tc>
        <w:tc>
          <w:tcPr>
            <w:tcW w:w="1121" w:type="dxa"/>
          </w:tcPr>
          <w:p w:rsidR="00F21F3B" w:rsidRPr="00CC6637" w:rsidRDefault="00F21F3B" w:rsidP="00CC6637">
            <w:pPr>
              <w:jc w:val="center"/>
              <w:rPr>
                <w:b/>
                <w:bCs/>
              </w:rPr>
            </w:pPr>
            <w:r w:rsidRPr="00CC6637">
              <w:rPr>
                <w:b/>
                <w:bCs/>
              </w:rPr>
              <w:t>Název</w:t>
            </w:r>
          </w:p>
        </w:tc>
        <w:tc>
          <w:tcPr>
            <w:tcW w:w="1165" w:type="dxa"/>
          </w:tcPr>
          <w:p w:rsidR="00F21F3B" w:rsidRPr="00CC6637" w:rsidRDefault="00F21F3B" w:rsidP="00CC6637">
            <w:pPr>
              <w:jc w:val="center"/>
              <w:rPr>
                <w:b/>
                <w:bCs/>
              </w:rPr>
            </w:pPr>
            <w:r w:rsidRPr="00CC6637">
              <w:rPr>
                <w:b/>
                <w:bCs/>
              </w:rPr>
              <w:t>Počet kusů</w:t>
            </w:r>
          </w:p>
        </w:tc>
        <w:tc>
          <w:tcPr>
            <w:tcW w:w="3306" w:type="dxa"/>
          </w:tcPr>
          <w:p w:rsidR="00F21F3B" w:rsidRPr="00CC6637" w:rsidRDefault="00BB5768" w:rsidP="00CC6637">
            <w:pPr>
              <w:jc w:val="center"/>
              <w:rPr>
                <w:b/>
                <w:bCs/>
              </w:rPr>
            </w:pPr>
            <w:r w:rsidRPr="00CC6637">
              <w:rPr>
                <w:b/>
                <w:bCs/>
              </w:rPr>
              <w:t>N</w:t>
            </w:r>
            <w:r w:rsidR="00F21F3B" w:rsidRPr="00CC6637">
              <w:rPr>
                <w:b/>
                <w:bCs/>
              </w:rPr>
              <w:t>áhled</w:t>
            </w:r>
          </w:p>
        </w:tc>
        <w:tc>
          <w:tcPr>
            <w:tcW w:w="907" w:type="dxa"/>
          </w:tcPr>
          <w:p w:rsidR="00F21F3B" w:rsidRPr="00CC6637" w:rsidRDefault="00F21F3B" w:rsidP="00CC6637">
            <w:pPr>
              <w:jc w:val="center"/>
              <w:rPr>
                <w:b/>
                <w:bCs/>
              </w:rPr>
            </w:pPr>
            <w:r w:rsidRPr="00CC6637">
              <w:rPr>
                <w:b/>
                <w:bCs/>
              </w:rPr>
              <w:t>velikost</w:t>
            </w:r>
          </w:p>
        </w:tc>
        <w:tc>
          <w:tcPr>
            <w:tcW w:w="1610" w:type="dxa"/>
          </w:tcPr>
          <w:p w:rsidR="00F21F3B" w:rsidRPr="00CC6637" w:rsidRDefault="00C73106" w:rsidP="00CC6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Orientační c</w:t>
            </w:r>
            <w:r w:rsidR="00F21F3B" w:rsidRPr="00CC6637">
              <w:rPr>
                <w:b/>
                <w:bCs/>
              </w:rPr>
              <w:t>ena</w:t>
            </w:r>
          </w:p>
          <w:p w:rsidR="00F21F3B" w:rsidRPr="00CC6637" w:rsidRDefault="00F21F3B" w:rsidP="00CC6637">
            <w:pPr>
              <w:jc w:val="center"/>
              <w:rPr>
                <w:b/>
                <w:bCs/>
              </w:rPr>
            </w:pPr>
            <w:r w:rsidRPr="00CC6637">
              <w:rPr>
                <w:b/>
                <w:bCs/>
              </w:rPr>
              <w:t>Dětská/dospělá</w:t>
            </w:r>
          </w:p>
        </w:tc>
      </w:tr>
      <w:tr w:rsidR="00CC6637" w:rsidTr="00CC6637">
        <w:tc>
          <w:tcPr>
            <w:tcW w:w="1133" w:type="dxa"/>
          </w:tcPr>
          <w:p w:rsidR="00F21F3B" w:rsidRDefault="00F21F3B" w:rsidP="00CC6637">
            <w:r>
              <w:t>7401-09</w:t>
            </w:r>
          </w:p>
        </w:tc>
        <w:tc>
          <w:tcPr>
            <w:tcW w:w="1121" w:type="dxa"/>
          </w:tcPr>
          <w:p w:rsidR="00F21F3B" w:rsidRDefault="00F21F3B" w:rsidP="00CC6637">
            <w:r>
              <w:t>Šusťáková bunda</w:t>
            </w:r>
          </w:p>
        </w:tc>
        <w:tc>
          <w:tcPr>
            <w:tcW w:w="1165" w:type="dxa"/>
          </w:tcPr>
          <w:p w:rsidR="00F21F3B" w:rsidRDefault="00F21F3B" w:rsidP="00CC6637"/>
        </w:tc>
        <w:tc>
          <w:tcPr>
            <w:tcW w:w="3306" w:type="dxa"/>
          </w:tcPr>
          <w:p w:rsidR="00F21F3B" w:rsidRDefault="00F21F3B" w:rsidP="00CC6637">
            <w:r>
              <w:rPr>
                <w:noProof/>
                <w:lang w:eastAsia="cs-CZ" w:bidi="ar-SA"/>
              </w:rPr>
              <w:drawing>
                <wp:inline distT="0" distB="0" distL="0" distR="0" wp14:anchorId="4294A821" wp14:editId="5C02E49C">
                  <wp:extent cx="961016" cy="1023582"/>
                  <wp:effectExtent l="0" t="0" r="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23" cy="103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F21F3B" w:rsidRDefault="00F21F3B" w:rsidP="00CC6637"/>
        </w:tc>
        <w:tc>
          <w:tcPr>
            <w:tcW w:w="1610" w:type="dxa"/>
          </w:tcPr>
          <w:p w:rsidR="00F21F3B" w:rsidRDefault="00F21F3B" w:rsidP="00CC6637">
            <w:r>
              <w:t>590kč/690kč</w:t>
            </w:r>
          </w:p>
        </w:tc>
      </w:tr>
      <w:tr w:rsidR="00CC6637" w:rsidTr="00CC6637">
        <w:tc>
          <w:tcPr>
            <w:tcW w:w="1133" w:type="dxa"/>
          </w:tcPr>
          <w:p w:rsidR="00F21F3B" w:rsidRDefault="00F21F3B" w:rsidP="00CC6637">
            <w:r>
              <w:t>4412-09</w:t>
            </w:r>
          </w:p>
        </w:tc>
        <w:tc>
          <w:tcPr>
            <w:tcW w:w="1121" w:type="dxa"/>
          </w:tcPr>
          <w:p w:rsidR="00F21F3B" w:rsidRDefault="00F21F3B" w:rsidP="00CC6637">
            <w:r>
              <w:t>trenýrky</w:t>
            </w:r>
          </w:p>
        </w:tc>
        <w:tc>
          <w:tcPr>
            <w:tcW w:w="1165" w:type="dxa"/>
          </w:tcPr>
          <w:p w:rsidR="00F21F3B" w:rsidRDefault="00F21F3B" w:rsidP="00CC6637"/>
        </w:tc>
        <w:tc>
          <w:tcPr>
            <w:tcW w:w="3306" w:type="dxa"/>
          </w:tcPr>
          <w:p w:rsidR="00F21F3B" w:rsidRDefault="00F21F3B" w:rsidP="00CC6637">
            <w:r>
              <w:rPr>
                <w:noProof/>
                <w:lang w:eastAsia="cs-CZ" w:bidi="ar-SA"/>
              </w:rPr>
              <w:drawing>
                <wp:inline distT="0" distB="0" distL="0" distR="0" wp14:anchorId="760920B7" wp14:editId="573909D6">
                  <wp:extent cx="743803" cy="786527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48" cy="79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F21F3B" w:rsidRDefault="00F21F3B" w:rsidP="00CC6637"/>
        </w:tc>
        <w:tc>
          <w:tcPr>
            <w:tcW w:w="1610" w:type="dxa"/>
          </w:tcPr>
          <w:p w:rsidR="00F21F3B" w:rsidRDefault="00F21F3B" w:rsidP="00CC6637">
            <w:r>
              <w:t>260kč/300kč</w:t>
            </w:r>
          </w:p>
        </w:tc>
      </w:tr>
      <w:tr w:rsidR="00CC6637" w:rsidTr="00CC6637">
        <w:tc>
          <w:tcPr>
            <w:tcW w:w="1133" w:type="dxa"/>
          </w:tcPr>
          <w:p w:rsidR="00F21F3B" w:rsidRDefault="00F21F3B" w:rsidP="00CC6637">
            <w:r>
              <w:t>6150 (barva09)</w:t>
            </w:r>
          </w:p>
        </w:tc>
        <w:tc>
          <w:tcPr>
            <w:tcW w:w="1121" w:type="dxa"/>
          </w:tcPr>
          <w:p w:rsidR="00F21F3B" w:rsidRDefault="00BB5768" w:rsidP="00CC6637">
            <w:r>
              <w:t>T</w:t>
            </w:r>
            <w:r w:rsidR="00F21F3B">
              <w:t>riko</w:t>
            </w:r>
          </w:p>
        </w:tc>
        <w:tc>
          <w:tcPr>
            <w:tcW w:w="1165" w:type="dxa"/>
          </w:tcPr>
          <w:p w:rsidR="00F21F3B" w:rsidRDefault="00F21F3B" w:rsidP="00CC6637"/>
        </w:tc>
        <w:tc>
          <w:tcPr>
            <w:tcW w:w="3306" w:type="dxa"/>
          </w:tcPr>
          <w:p w:rsidR="00F21F3B" w:rsidRDefault="00F21F3B" w:rsidP="00CC6637">
            <w:r>
              <w:rPr>
                <w:noProof/>
                <w:lang w:eastAsia="cs-CZ" w:bidi="ar-SA"/>
              </w:rPr>
              <w:drawing>
                <wp:inline distT="0" distB="0" distL="0" distR="0" wp14:anchorId="423B2C3C" wp14:editId="731CDD4D">
                  <wp:extent cx="1068050" cy="14478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F21F3B" w:rsidRDefault="00F21F3B" w:rsidP="00CC6637"/>
        </w:tc>
        <w:tc>
          <w:tcPr>
            <w:tcW w:w="1610" w:type="dxa"/>
          </w:tcPr>
          <w:p w:rsidR="00F21F3B" w:rsidRDefault="00F21F3B" w:rsidP="00CC6637">
            <w:r>
              <w:t>340kč/400kč</w:t>
            </w:r>
          </w:p>
        </w:tc>
      </w:tr>
      <w:tr w:rsidR="00CC6637" w:rsidTr="00CC6637">
        <w:tc>
          <w:tcPr>
            <w:tcW w:w="1133" w:type="dxa"/>
          </w:tcPr>
          <w:p w:rsidR="00F21F3B" w:rsidRDefault="00CC6637" w:rsidP="00CC6637">
            <w:r>
              <w:t>8750 (barva09)</w:t>
            </w:r>
          </w:p>
        </w:tc>
        <w:tc>
          <w:tcPr>
            <w:tcW w:w="1121" w:type="dxa"/>
          </w:tcPr>
          <w:p w:rsidR="00F21F3B" w:rsidRDefault="00CC6637" w:rsidP="00CC6637">
            <w:r>
              <w:t>Tréninková bunda</w:t>
            </w:r>
          </w:p>
        </w:tc>
        <w:tc>
          <w:tcPr>
            <w:tcW w:w="1165" w:type="dxa"/>
          </w:tcPr>
          <w:p w:rsidR="00F21F3B" w:rsidRDefault="00F21F3B" w:rsidP="00CC6637"/>
        </w:tc>
        <w:tc>
          <w:tcPr>
            <w:tcW w:w="3306" w:type="dxa"/>
          </w:tcPr>
          <w:p w:rsidR="00F21F3B" w:rsidRDefault="00CC6637" w:rsidP="00CC6637">
            <w:r>
              <w:rPr>
                <w:noProof/>
                <w:lang w:eastAsia="cs-CZ" w:bidi="ar-SA"/>
              </w:rPr>
              <w:drawing>
                <wp:inline distT="0" distB="0" distL="0" distR="0" wp14:anchorId="02D69FA2" wp14:editId="459259C8">
                  <wp:extent cx="1072384" cy="1194179"/>
                  <wp:effectExtent l="0" t="0" r="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56" cy="119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F21F3B" w:rsidRDefault="00F21F3B" w:rsidP="00CC6637"/>
        </w:tc>
        <w:tc>
          <w:tcPr>
            <w:tcW w:w="1610" w:type="dxa"/>
          </w:tcPr>
          <w:p w:rsidR="00F21F3B" w:rsidRDefault="00CC6637" w:rsidP="00CC6637">
            <w:r>
              <w:t>650kč/730kč</w:t>
            </w:r>
          </w:p>
        </w:tc>
      </w:tr>
      <w:tr w:rsidR="00CC6637" w:rsidTr="00CC6637">
        <w:tc>
          <w:tcPr>
            <w:tcW w:w="1133" w:type="dxa"/>
          </w:tcPr>
          <w:p w:rsidR="00F21F3B" w:rsidRDefault="00CC6637" w:rsidP="00CC6637">
            <w:r>
              <w:t>8450</w:t>
            </w:r>
          </w:p>
          <w:p w:rsidR="00CC6637" w:rsidRDefault="00CC6637" w:rsidP="00CC6637">
            <w:r>
              <w:t>(barva09)</w:t>
            </w:r>
          </w:p>
        </w:tc>
        <w:tc>
          <w:tcPr>
            <w:tcW w:w="1121" w:type="dxa"/>
          </w:tcPr>
          <w:p w:rsidR="00F21F3B" w:rsidRDefault="00BB5768" w:rsidP="00CC6637">
            <w:r>
              <w:t>T</w:t>
            </w:r>
            <w:r w:rsidR="00CC6637">
              <w:t>epláky</w:t>
            </w:r>
          </w:p>
        </w:tc>
        <w:tc>
          <w:tcPr>
            <w:tcW w:w="1165" w:type="dxa"/>
          </w:tcPr>
          <w:p w:rsidR="00F21F3B" w:rsidRDefault="00F21F3B" w:rsidP="00CC6637"/>
        </w:tc>
        <w:tc>
          <w:tcPr>
            <w:tcW w:w="3306" w:type="dxa"/>
          </w:tcPr>
          <w:p w:rsidR="00F21F3B" w:rsidRDefault="00CC6637" w:rsidP="00CC6637">
            <w:r>
              <w:rPr>
                <w:noProof/>
                <w:lang w:eastAsia="cs-CZ" w:bidi="ar-SA"/>
              </w:rPr>
              <w:drawing>
                <wp:inline distT="0" distB="0" distL="0" distR="0" wp14:anchorId="5F68072F" wp14:editId="54B56EB2">
                  <wp:extent cx="996286" cy="1746735"/>
                  <wp:effectExtent l="0" t="0" r="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77" cy="177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:rsidR="00F21F3B" w:rsidRDefault="00F21F3B" w:rsidP="00CC6637"/>
        </w:tc>
        <w:tc>
          <w:tcPr>
            <w:tcW w:w="1610" w:type="dxa"/>
          </w:tcPr>
          <w:p w:rsidR="00F21F3B" w:rsidRDefault="00CC6637" w:rsidP="00CC6637">
            <w:r>
              <w:t>560kč/660kč</w:t>
            </w:r>
          </w:p>
        </w:tc>
      </w:tr>
    </w:tbl>
    <w:p w:rsidR="00C56945" w:rsidRPr="00CC6637" w:rsidRDefault="00F21F3B" w:rsidP="00CC6637">
      <w:pPr>
        <w:jc w:val="center"/>
        <w:rPr>
          <w:b/>
          <w:bCs/>
        </w:rPr>
      </w:pPr>
      <w:r w:rsidRPr="00CC6637">
        <w:rPr>
          <w:b/>
          <w:bCs/>
        </w:rPr>
        <w:t>Objednávkov</w:t>
      </w:r>
      <w:r w:rsidR="00C73106">
        <w:rPr>
          <w:b/>
          <w:bCs/>
        </w:rPr>
        <w:t>ý</w:t>
      </w:r>
      <w:r w:rsidRPr="00CC6637">
        <w:rPr>
          <w:b/>
          <w:bCs/>
        </w:rPr>
        <w:t xml:space="preserve"> formulář</w:t>
      </w:r>
    </w:p>
    <w:p w:rsidR="00CC6637" w:rsidRDefault="00CC6637">
      <w:r>
        <w:t>Jméno/</w:t>
      </w:r>
      <w:r w:rsidR="0026044F">
        <w:t>P</w:t>
      </w:r>
      <w:r>
        <w:t>říjmení</w:t>
      </w:r>
      <w:r w:rsidR="00C73106">
        <w:t>/</w:t>
      </w:r>
      <w:r w:rsidR="0026044F">
        <w:t>Z</w:t>
      </w:r>
      <w:bookmarkStart w:id="0" w:name="_GoBack"/>
      <w:bookmarkEnd w:id="0"/>
      <w:r w:rsidR="00C73106">
        <w:t>ařazení (kategorie)</w:t>
      </w:r>
      <w:r>
        <w:t>:</w:t>
      </w:r>
    </w:p>
    <w:sectPr w:rsidR="00CC6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F6" w:rsidRDefault="005104F6" w:rsidP="00BB5768">
      <w:pPr>
        <w:spacing w:after="0" w:line="240" w:lineRule="auto"/>
      </w:pPr>
      <w:r>
        <w:separator/>
      </w:r>
    </w:p>
  </w:endnote>
  <w:endnote w:type="continuationSeparator" w:id="0">
    <w:p w:rsidR="005104F6" w:rsidRDefault="005104F6" w:rsidP="00BB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F6" w:rsidRDefault="005104F6" w:rsidP="00BB5768">
      <w:pPr>
        <w:spacing w:after="0" w:line="240" w:lineRule="auto"/>
      </w:pPr>
      <w:r>
        <w:separator/>
      </w:r>
    </w:p>
  </w:footnote>
  <w:footnote w:type="continuationSeparator" w:id="0">
    <w:p w:rsidR="005104F6" w:rsidRDefault="005104F6" w:rsidP="00BB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7"/>
    <w:rsid w:val="00016975"/>
    <w:rsid w:val="000A48A7"/>
    <w:rsid w:val="0026044F"/>
    <w:rsid w:val="005104F6"/>
    <w:rsid w:val="00662665"/>
    <w:rsid w:val="007B5D3B"/>
    <w:rsid w:val="00A71A5B"/>
    <w:rsid w:val="00B919C6"/>
    <w:rsid w:val="00BB5768"/>
    <w:rsid w:val="00C56945"/>
    <w:rsid w:val="00C73106"/>
    <w:rsid w:val="00CC663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597B"/>
  <w15:docId w15:val="{A03E21BF-6379-4385-AC8B-DD1D74A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A5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5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69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945"/>
    <w:rPr>
      <w:rFonts w:ascii="Tahoma" w:hAnsi="Tahoma" w:cs="Angsana New"/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BB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768"/>
  </w:style>
  <w:style w:type="paragraph" w:styleId="Zpat">
    <w:name w:val="footer"/>
    <w:basedOn w:val="Normln"/>
    <w:link w:val="ZpatChar"/>
    <w:uiPriority w:val="99"/>
    <w:unhideWhenUsed/>
    <w:rsid w:val="00BB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eri@tjf-cechie-cejetice.cz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jako-sport.cz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C603-53C3-487F-9860-C8F7012E82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043C73-8922-46F8-970E-7AF48C8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Faurecia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Pavel</dc:creator>
  <cp:keywords/>
  <dc:description/>
  <cp:lastModifiedBy>Broz Martin</cp:lastModifiedBy>
  <cp:revision>5</cp:revision>
  <dcterms:created xsi:type="dcterms:W3CDTF">2019-01-09T10:52:00Z</dcterms:created>
  <dcterms:modified xsi:type="dcterms:W3CDTF">2019-09-27T08:35:00Z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3b94bd52-13b5-4edc-a6b4-a28d29c83cee</vt:lpwstr>
  </property>
  <property fmtid="{D5CDD505-2E9C-101B-9397-08002B2CF9AE}" pid="3" name="bjSaver">
    <vt:lpwstr>ln/fH8nm7+CGtWBTOS5ZcsfGYGW5i3iT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